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29" w:rsidRDefault="00215A29" w:rsidP="00215A29">
      <w:pPr>
        <w:pStyle w:val="NormalWeb"/>
      </w:pPr>
      <w:r>
        <w:t>https://childmind.org/guide/helping-children-cope-traumatic-event/?fbclid=IwAR2AfcSNmJ2BN_iNjQnsnJiKMD3Lqq9fbPFnyEY6gl9LNysXZQVCSKq0cWw#tips-helping-children-trauma</w:t>
      </w:r>
    </w:p>
    <w:p w:rsidR="00E22F6F" w:rsidRDefault="00215A29">
      <w:bookmarkStart w:id="0" w:name="_GoBack"/>
      <w:bookmarkEnd w:id="0"/>
    </w:p>
    <w:sectPr w:rsidR="00E22F6F" w:rsidSect="00C6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29"/>
    <w:rsid w:val="00215A29"/>
    <w:rsid w:val="00C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0A58-D331-AD4D-97B6-B17A8D61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A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Heyman</dc:creator>
  <cp:keywords/>
  <dc:description/>
  <cp:lastModifiedBy>Jay Heyman</cp:lastModifiedBy>
  <cp:revision>1</cp:revision>
  <dcterms:created xsi:type="dcterms:W3CDTF">2019-08-07T00:35:00Z</dcterms:created>
  <dcterms:modified xsi:type="dcterms:W3CDTF">2019-08-07T00:36:00Z</dcterms:modified>
</cp:coreProperties>
</file>